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03" w:rsidRPr="00CE56F8" w:rsidRDefault="009B6503">
      <w:pPr>
        <w:rPr>
          <w:sz w:val="28"/>
          <w:szCs w:val="28"/>
        </w:rPr>
      </w:pPr>
      <w:r w:rsidRPr="00CE56F8">
        <w:rPr>
          <w:sz w:val="28"/>
          <w:szCs w:val="28"/>
        </w:rPr>
        <w:t xml:space="preserve">Zapraszamy do rozmów na temat prowadzenia kawiarni </w:t>
      </w:r>
      <w:r w:rsidR="00CE56F8">
        <w:rPr>
          <w:sz w:val="28"/>
          <w:szCs w:val="28"/>
        </w:rPr>
        <w:br/>
      </w:r>
      <w:r w:rsidRPr="00CE56F8">
        <w:rPr>
          <w:sz w:val="28"/>
          <w:szCs w:val="28"/>
        </w:rPr>
        <w:t>w Centrum Sztuki Mościce</w:t>
      </w:r>
    </w:p>
    <w:p w:rsidR="009B6503" w:rsidRDefault="009B6503"/>
    <w:p w:rsidR="00B65EBF" w:rsidRDefault="009B6503">
      <w:r>
        <w:t xml:space="preserve"> Kawiarnia w Centrum Sztuki Moście to otwarte miejsce, które ma służyć nie tylko uczestnikom imprez i widzom kina. To miejsce dające duże możliwości dla prowadzenia działalności gospodarczej.</w:t>
      </w:r>
    </w:p>
    <w:p w:rsidR="009B6503" w:rsidRPr="00C80E36" w:rsidRDefault="009B6503">
      <w:pPr>
        <w:rPr>
          <w:b/>
          <w:bCs/>
        </w:rPr>
      </w:pPr>
      <w:r w:rsidRPr="00C80E36">
        <w:rPr>
          <w:b/>
          <w:bCs/>
        </w:rPr>
        <w:t>Potencjał</w:t>
      </w:r>
    </w:p>
    <w:p w:rsidR="009B6503" w:rsidRDefault="009B6503">
      <w:r w:rsidRPr="00DC2CB9">
        <w:t>CSM pełni funkcje koncertow</w:t>
      </w:r>
      <w:r>
        <w:t xml:space="preserve">ą, </w:t>
      </w:r>
      <w:r w:rsidRPr="00DC2CB9">
        <w:t>teatralną, galerii wystawienniczej</w:t>
      </w:r>
      <w:r>
        <w:t xml:space="preserve"> </w:t>
      </w:r>
      <w:r w:rsidRPr="00DC2CB9">
        <w:t xml:space="preserve">oraz kina. Instytucja posiada </w:t>
      </w:r>
      <w:r>
        <w:t>d</w:t>
      </w:r>
      <w:r w:rsidRPr="00DC2CB9">
        <w:t>użą Salę widowiskową</w:t>
      </w:r>
      <w:r>
        <w:t xml:space="preserve"> na</w:t>
      </w:r>
      <w:r w:rsidRPr="00DC2CB9">
        <w:t xml:space="preserve"> 580 osób, Salę Kameralną – 106 miejsc, Antresolę – 150</w:t>
      </w:r>
      <w:r>
        <w:t xml:space="preserve"> miejsc. </w:t>
      </w:r>
      <w:r w:rsidR="00005815">
        <w:t xml:space="preserve">Niemal każdego dnia przez cały rok odbywają się tu różnego typu imprezy m.in. do 6 seansów kinowych dziennie, stałe zajęcia dla dorosłych i dzieci, większe imprezy okazjonalne. </w:t>
      </w:r>
      <w:r>
        <w:t xml:space="preserve">Rocznie odwiedza nas </w:t>
      </w:r>
      <w:r w:rsidR="008C24F6">
        <w:t xml:space="preserve">średnio </w:t>
      </w:r>
      <w:r>
        <w:t xml:space="preserve">120 tys. osób, co daje </w:t>
      </w:r>
      <w:r w:rsidR="00005815">
        <w:t xml:space="preserve">ponad 300 osób dziennie. </w:t>
      </w:r>
    </w:p>
    <w:p w:rsidR="007D0B49" w:rsidRDefault="00005815">
      <w:r>
        <w:t>W bezpośrednim otoczeniu CSM znajdują się: tereny rekreacyjne z placem zabaw dla dzieci, siłownia na wolnym powietrzu, stacja rowerów miejskich. W promieniu 300 metrów: stadion miejski, Miejski Dom Sportu z basen</w:t>
      </w:r>
      <w:r w:rsidR="007D0B49">
        <w:t>ami</w:t>
      </w:r>
      <w:r>
        <w:t>, hala sportowa Jaskółka</w:t>
      </w:r>
      <w:r w:rsidR="007D0B49">
        <w:t>, zimą sztuczne lodowisko Mościce, komenda Miejska Policji</w:t>
      </w:r>
      <w:r>
        <w:t>.</w:t>
      </w:r>
      <w:r w:rsidR="007D0B49">
        <w:t xml:space="preserve"> </w:t>
      </w:r>
    </w:p>
    <w:p w:rsidR="00005815" w:rsidRDefault="007D0B49">
      <w:r>
        <w:t xml:space="preserve">Działalność gastronomiczną na tym terenie prowadzi tylko Hotel </w:t>
      </w:r>
      <w:proofErr w:type="spellStart"/>
      <w:r>
        <w:t>Cristal</w:t>
      </w:r>
      <w:proofErr w:type="spellEnd"/>
      <w:r>
        <w:t xml:space="preserve"> Park, mała gastronomia </w:t>
      </w:r>
      <w:proofErr w:type="spellStart"/>
      <w:r>
        <w:t>Grillaz</w:t>
      </w:r>
      <w:proofErr w:type="spellEnd"/>
      <w:r>
        <w:t xml:space="preserve"> </w:t>
      </w:r>
      <w:proofErr w:type="spellStart"/>
      <w:r>
        <w:t>Gorillaz</w:t>
      </w:r>
      <w:proofErr w:type="spellEnd"/>
      <w:r>
        <w:t xml:space="preserve"> i budka z daniami barowymi i lodami (przy ul. Czerwonych Klonów), pizzernia Verona (ok. 450 m, przy ul. Akacjowej)</w:t>
      </w:r>
      <w:r w:rsidR="007D070D">
        <w:t>.</w:t>
      </w:r>
    </w:p>
    <w:p w:rsidR="00174011" w:rsidRDefault="00174011">
      <w:r>
        <w:t>Istnieje możliwość zagospodarowania części placu przy CSM na ogródek letni.</w:t>
      </w:r>
    </w:p>
    <w:p w:rsidR="00C80E36" w:rsidRDefault="00C80E36">
      <w:r>
        <w:t>CSM elastycznie podchodzi do okresu zawierania umowy.</w:t>
      </w:r>
    </w:p>
    <w:p w:rsidR="00174011" w:rsidRPr="00C80E36" w:rsidRDefault="00174011">
      <w:pPr>
        <w:rPr>
          <w:b/>
          <w:bCs/>
        </w:rPr>
      </w:pPr>
      <w:r w:rsidRPr="00C80E36">
        <w:rPr>
          <w:b/>
          <w:bCs/>
        </w:rPr>
        <w:t>Oczekiwania</w:t>
      </w:r>
    </w:p>
    <w:p w:rsidR="00174011" w:rsidRPr="00DC2CB9" w:rsidRDefault="00174011" w:rsidP="00174011">
      <w:pPr>
        <w:spacing w:after="0"/>
      </w:pPr>
      <w:r>
        <w:t>Oczekujemy p</w:t>
      </w:r>
      <w:r w:rsidRPr="00DC2CB9">
        <w:t xml:space="preserve">rowadzenie działalności gastronomicznej tj. przygotowywanie i sprzedaż zimnych i gorących napojów, sprzedaż gotowych produktów cateringowych (dostawa z zewnątrz, CSM nie zapewnia profesjonalnego zaplecza kuchennego, możliwe podgrzewanie gotowych produktów). </w:t>
      </w:r>
      <w:r>
        <w:t>Interesuje nas prowadzenie</w:t>
      </w:r>
      <w:r w:rsidRPr="00DC2CB9">
        <w:t xml:space="preserve"> asortymentu gastronomicznego</w:t>
      </w:r>
      <w:r>
        <w:t xml:space="preserve"> takiego jak m.in.</w:t>
      </w:r>
      <w:r w:rsidRPr="00DC2CB9">
        <w:t>:</w:t>
      </w:r>
    </w:p>
    <w:p w:rsidR="00174011" w:rsidRPr="00DC2CB9" w:rsidRDefault="00174011" w:rsidP="00174011">
      <w:pPr>
        <w:pStyle w:val="Akapitzlist1"/>
        <w:numPr>
          <w:ilvl w:val="0"/>
          <w:numId w:val="2"/>
        </w:numPr>
        <w:spacing w:after="45"/>
        <w:ind w:left="850" w:hanging="425"/>
        <w:jc w:val="both"/>
      </w:pPr>
      <w:r w:rsidRPr="00DC2CB9">
        <w:t xml:space="preserve">napoje gorące: kawa, herbata, czekolada – zróżnicowana oferta i zróżnicowane sposoby przygotowania oraz wysoka jakość składników, </w:t>
      </w:r>
    </w:p>
    <w:p w:rsidR="00174011" w:rsidRPr="00DC2CB9" w:rsidRDefault="00174011" w:rsidP="00174011">
      <w:pPr>
        <w:pStyle w:val="Akapitzlist1"/>
        <w:numPr>
          <w:ilvl w:val="0"/>
          <w:numId w:val="2"/>
        </w:numPr>
        <w:spacing w:after="45"/>
        <w:ind w:left="850" w:hanging="425"/>
        <w:jc w:val="both"/>
      </w:pPr>
      <w:r w:rsidRPr="00DC2CB9">
        <w:t xml:space="preserve">napoje zimne: soki, wody mineralne, napoje gazowane, koktajle owocowe, </w:t>
      </w:r>
      <w:proofErr w:type="spellStart"/>
      <w:r w:rsidRPr="00DC2CB9">
        <w:t>smoothies</w:t>
      </w:r>
      <w:proofErr w:type="spellEnd"/>
      <w:r w:rsidRPr="00DC2CB9">
        <w:t>,</w:t>
      </w:r>
    </w:p>
    <w:p w:rsidR="00174011" w:rsidRPr="00DC2CB9" w:rsidRDefault="00174011" w:rsidP="00174011">
      <w:pPr>
        <w:pStyle w:val="Akapitzlist1"/>
        <w:numPr>
          <w:ilvl w:val="0"/>
          <w:numId w:val="2"/>
        </w:numPr>
        <w:spacing w:after="45"/>
        <w:ind w:left="850" w:hanging="425"/>
        <w:jc w:val="both"/>
      </w:pPr>
      <w:r w:rsidRPr="00DC2CB9">
        <w:t>tosty, kanapki, sałatki, tarty lub inne przekąski,</w:t>
      </w:r>
    </w:p>
    <w:p w:rsidR="00174011" w:rsidRDefault="00174011" w:rsidP="00174011">
      <w:pPr>
        <w:pStyle w:val="Akapitzlist1"/>
        <w:numPr>
          <w:ilvl w:val="0"/>
          <w:numId w:val="2"/>
        </w:numPr>
        <w:spacing w:after="45"/>
        <w:ind w:left="850" w:hanging="425"/>
        <w:jc w:val="both"/>
      </w:pPr>
      <w:r w:rsidRPr="00DC2CB9">
        <w:t>desery: ciastka, lody, sałatki owocowe, ciasta, kremy, ciasteczka i musy</w:t>
      </w:r>
      <w:r>
        <w:t>,</w:t>
      </w:r>
    </w:p>
    <w:p w:rsidR="00174011" w:rsidRDefault="00174011" w:rsidP="00174011">
      <w:pPr>
        <w:pStyle w:val="Akapitzlist1"/>
        <w:numPr>
          <w:ilvl w:val="0"/>
          <w:numId w:val="2"/>
        </w:numPr>
        <w:spacing w:after="45"/>
        <w:ind w:left="850" w:hanging="425"/>
        <w:jc w:val="both"/>
      </w:pPr>
      <w:r>
        <w:t>istnieje możliwość sprzedaży napojów alkoholowych.</w:t>
      </w:r>
    </w:p>
    <w:p w:rsidR="00174011" w:rsidRDefault="00174011" w:rsidP="00174011">
      <w:pPr>
        <w:pStyle w:val="Akapitzlist1"/>
        <w:spacing w:after="45"/>
        <w:ind w:left="0"/>
        <w:jc w:val="both"/>
      </w:pPr>
      <w:r>
        <w:t>Kawiarnia powinna być czynna w godzinach największego ruchu czyli ok. 13:30 – 20:30.</w:t>
      </w:r>
    </w:p>
    <w:p w:rsidR="00C80E36" w:rsidRDefault="00C80E36" w:rsidP="00174011">
      <w:pPr>
        <w:pStyle w:val="Akapitzlist1"/>
        <w:spacing w:after="45"/>
        <w:ind w:left="0"/>
        <w:jc w:val="both"/>
      </w:pPr>
    </w:p>
    <w:p w:rsidR="00C80E36" w:rsidRPr="00C80E36" w:rsidRDefault="00C80E36" w:rsidP="00174011">
      <w:pPr>
        <w:pStyle w:val="Akapitzlist1"/>
        <w:spacing w:after="45"/>
        <w:ind w:left="0"/>
        <w:jc w:val="both"/>
        <w:rPr>
          <w:b/>
          <w:bCs/>
        </w:rPr>
      </w:pPr>
      <w:r w:rsidRPr="00C80E36">
        <w:rPr>
          <w:b/>
          <w:bCs/>
        </w:rPr>
        <w:t>Rozwój</w:t>
      </w:r>
    </w:p>
    <w:p w:rsidR="00C80E36" w:rsidRDefault="00C80E36" w:rsidP="00C80E36">
      <w:r>
        <w:t>CSM otwarte jest na możliwość prowadzenie w ramach kawiarni sprzedaży innego asortymentu towarów jak: czasopisma, książki, płyty, pocztówki, gadżety związane z działalnością kulturalną, gry planszowe itd.</w:t>
      </w:r>
    </w:p>
    <w:p w:rsidR="00C80E36" w:rsidRDefault="00C80E36" w:rsidP="00C80E36">
      <w:pPr>
        <w:pStyle w:val="Akapitzlist1"/>
        <w:spacing w:after="45"/>
        <w:ind w:left="0"/>
      </w:pPr>
      <w:r w:rsidRPr="00DC2CB9">
        <w:t xml:space="preserve">Kawiarnia </w:t>
      </w:r>
      <w:r>
        <w:t>może</w:t>
      </w:r>
      <w:r w:rsidRPr="00DC2CB9">
        <w:t xml:space="preserve"> organizować dodatkowe działania, </w:t>
      </w:r>
      <w:r>
        <w:t xml:space="preserve">przyciągające klientów i </w:t>
      </w:r>
      <w:r w:rsidRPr="00DC2CB9">
        <w:t xml:space="preserve">uzupełniające ofertę CSM. </w:t>
      </w:r>
      <w:r>
        <w:t>Na przykład</w:t>
      </w:r>
      <w:r w:rsidRPr="00DC2CB9">
        <w:t xml:space="preserve"> spotkanie brydżowe, gry planszowe, spotkania dyskusyjne, autorskie czy tematyczne, słuchanie muzyki, animacje dla dzieci.</w:t>
      </w:r>
    </w:p>
    <w:p w:rsidR="00C80E36" w:rsidRDefault="00C80E36" w:rsidP="00C80E36">
      <w:pPr>
        <w:pStyle w:val="Akapitzlist1"/>
        <w:spacing w:after="45"/>
        <w:ind w:left="0"/>
      </w:pPr>
    </w:p>
    <w:p w:rsidR="00C80E36" w:rsidRPr="00CE56F8" w:rsidRDefault="00C80E36" w:rsidP="00C80E36">
      <w:pPr>
        <w:pStyle w:val="Akapitzlist1"/>
        <w:spacing w:after="45"/>
        <w:ind w:left="0"/>
        <w:rPr>
          <w:b/>
          <w:bCs/>
        </w:rPr>
      </w:pPr>
      <w:r w:rsidRPr="00CE56F8">
        <w:rPr>
          <w:b/>
          <w:bCs/>
        </w:rPr>
        <w:t xml:space="preserve">Ograniczenia </w:t>
      </w:r>
    </w:p>
    <w:p w:rsidR="00C80E36" w:rsidRDefault="00C80E36" w:rsidP="00CE56F8">
      <w:pPr>
        <w:pStyle w:val="Akapitzlist1"/>
        <w:spacing w:after="0" w:line="240" w:lineRule="auto"/>
        <w:ind w:left="0"/>
      </w:pPr>
      <w:r>
        <w:t>N</w:t>
      </w:r>
      <w:r w:rsidRPr="00DC2CB9">
        <w:t xml:space="preserve">a terenie </w:t>
      </w:r>
      <w:r>
        <w:t>CSM</w:t>
      </w:r>
      <w:r w:rsidRPr="00DC2CB9">
        <w:t xml:space="preserve"> obowiązuje całkowity zakaz palenia oraz zakaz sprzedaży produktów tytoniowych.</w:t>
      </w:r>
      <w:r w:rsidR="00CE56F8">
        <w:t xml:space="preserve"> Ogródek letni może być wyłączony z tego ograniczenia.</w:t>
      </w:r>
    </w:p>
    <w:p w:rsidR="00CE56F8" w:rsidRDefault="00CE56F8" w:rsidP="00CE56F8">
      <w:pPr>
        <w:spacing w:after="0" w:line="240" w:lineRule="auto"/>
      </w:pPr>
      <w:r w:rsidRPr="00DC2CB9">
        <w:t xml:space="preserve">CSM nie dopuszcza sprzedaży dań barowych oraz produktów o silnym zapachu. Nie ma możliwości sprzedaży popcornu, </w:t>
      </w:r>
      <w:proofErr w:type="spellStart"/>
      <w:r w:rsidRPr="00DC2CB9">
        <w:t>nachos</w:t>
      </w:r>
      <w:proofErr w:type="spellEnd"/>
      <w:r w:rsidRPr="00DC2CB9">
        <w:t>-ów, frytek, sosów i</w:t>
      </w:r>
      <w:r>
        <w:t>tp</w:t>
      </w:r>
      <w:r w:rsidRPr="00DC2CB9">
        <w:t>.</w:t>
      </w:r>
    </w:p>
    <w:p w:rsidR="00CE56F8" w:rsidRPr="00DC2CB9" w:rsidRDefault="00CE56F8" w:rsidP="00CE56F8">
      <w:pPr>
        <w:spacing w:after="0" w:line="240" w:lineRule="auto"/>
        <w:jc w:val="both"/>
      </w:pPr>
      <w:r w:rsidRPr="00DC2CB9">
        <w:t>Kawiarnia winna być prowadzona w taki sposób, by jej funkcjonowanie nie zakłócało statutowej działalności CSM.</w:t>
      </w:r>
    </w:p>
    <w:p w:rsidR="00CE56F8" w:rsidRPr="00DC2CB9" w:rsidRDefault="00CE56F8" w:rsidP="00CE56F8"/>
    <w:p w:rsidR="00CE56F8" w:rsidRDefault="00CE56F8" w:rsidP="00C80E36">
      <w:pPr>
        <w:pStyle w:val="Akapitzlist1"/>
        <w:spacing w:after="45"/>
        <w:ind w:left="0"/>
      </w:pPr>
      <w:bookmarkStart w:id="0" w:name="_GoBack"/>
      <w:bookmarkEnd w:id="0"/>
    </w:p>
    <w:p w:rsidR="00174011" w:rsidRDefault="00174011" w:rsidP="00174011">
      <w:pPr>
        <w:pStyle w:val="Akapitzlist1"/>
        <w:spacing w:after="45"/>
        <w:ind w:left="0"/>
        <w:jc w:val="both"/>
      </w:pPr>
    </w:p>
    <w:p w:rsidR="00174011" w:rsidRPr="00DC2CB9" w:rsidRDefault="00174011" w:rsidP="00174011">
      <w:pPr>
        <w:pStyle w:val="Akapitzlist1"/>
        <w:spacing w:after="45"/>
        <w:ind w:left="0"/>
        <w:jc w:val="both"/>
      </w:pPr>
    </w:p>
    <w:p w:rsidR="00174011" w:rsidRDefault="00174011" w:rsidP="00174011"/>
    <w:sectPr w:rsidR="0017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1297"/>
    <w:multiLevelType w:val="hybridMultilevel"/>
    <w:tmpl w:val="B4B079B0"/>
    <w:lvl w:ilvl="0" w:tplc="41966D1E">
      <w:start w:val="1"/>
      <w:numFmt w:val="bullet"/>
      <w:lvlText w:val="-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402F7AF8"/>
    <w:multiLevelType w:val="hybridMultilevel"/>
    <w:tmpl w:val="F13ACF0A"/>
    <w:lvl w:ilvl="0" w:tplc="0D0A947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9DC4F72C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03"/>
    <w:rsid w:val="00005815"/>
    <w:rsid w:val="00174011"/>
    <w:rsid w:val="007D070D"/>
    <w:rsid w:val="007D0B49"/>
    <w:rsid w:val="008C24F6"/>
    <w:rsid w:val="009B6503"/>
    <w:rsid w:val="00B65EBF"/>
    <w:rsid w:val="00C80E36"/>
    <w:rsid w:val="00C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C706E-B8C6-4382-B0FD-8CB490DB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4011"/>
    <w:pPr>
      <w:keepNext/>
      <w:numPr>
        <w:numId w:val="1"/>
      </w:numPr>
      <w:spacing w:before="240" w:after="60" w:line="276" w:lineRule="auto"/>
      <w:ind w:left="426" w:hanging="426"/>
      <w:outlineLvl w:val="0"/>
    </w:pPr>
    <w:rPr>
      <w:rFonts w:ascii="Calibri" w:eastAsia="Times New Roman" w:hAnsi="Calibri" w:cs="Calibri"/>
      <w:b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011"/>
    <w:rPr>
      <w:rFonts w:ascii="Calibri" w:eastAsia="Times New Roman" w:hAnsi="Calibri" w:cs="Calibri"/>
      <w:b/>
      <w:kern w:val="28"/>
      <w:lang w:eastAsia="pl-PL"/>
    </w:rPr>
  </w:style>
  <w:style w:type="paragraph" w:customStyle="1" w:styleId="Akapitzlist1">
    <w:name w:val="Akapit z listą1"/>
    <w:basedOn w:val="Normalny"/>
    <w:rsid w:val="00174011"/>
    <w:pPr>
      <w:suppressAutoHyphens/>
      <w:spacing w:line="252" w:lineRule="auto"/>
      <w:ind w:left="720"/>
    </w:pPr>
    <w:rPr>
      <w:rFonts w:ascii="Calibri" w:eastAsia="SimSun" w:hAnsi="Calibri" w:cs="font180"/>
      <w:lang w:eastAsia="ar-SA"/>
    </w:rPr>
  </w:style>
  <w:style w:type="paragraph" w:styleId="Akapitzlist">
    <w:name w:val="List Paragraph"/>
    <w:basedOn w:val="Normalny"/>
    <w:uiPriority w:val="34"/>
    <w:qFormat/>
    <w:rsid w:val="0017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Karpiński</dc:creator>
  <cp:keywords/>
  <dc:description/>
  <cp:lastModifiedBy>User</cp:lastModifiedBy>
  <cp:revision>2</cp:revision>
  <dcterms:created xsi:type="dcterms:W3CDTF">2019-06-18T09:35:00Z</dcterms:created>
  <dcterms:modified xsi:type="dcterms:W3CDTF">2019-06-18T09:35:00Z</dcterms:modified>
</cp:coreProperties>
</file>