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557B" w14:textId="77777777" w:rsidR="00A9643A" w:rsidRDefault="00FF2B4F" w:rsidP="008D1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  <w:r w:rsidR="00C97159" w:rsidRPr="00A9643A">
        <w:rPr>
          <w:b/>
          <w:sz w:val="28"/>
          <w:szCs w:val="28"/>
        </w:rPr>
        <w:t>Centrum Sztuki Mościce</w:t>
      </w:r>
    </w:p>
    <w:p w14:paraId="5AFE239A" w14:textId="77777777" w:rsidR="00A9643A" w:rsidRDefault="00297296" w:rsidP="008D131F">
      <w:pPr>
        <w:jc w:val="both"/>
        <w:rPr>
          <w:b/>
          <w:sz w:val="28"/>
          <w:szCs w:val="28"/>
        </w:rPr>
      </w:pPr>
      <w:r w:rsidRPr="00297296">
        <w:rPr>
          <w:b/>
          <w:bCs/>
        </w:rPr>
        <w:t>obowiązujący okresowo tj. w okresie występowania stanu  epidemii na terytorium Rzeczypospolitej Polskiej wywołanej zakażeniami wirusem SARS-CoV-2</w:t>
      </w:r>
      <w:r w:rsidR="00C97159">
        <w:rPr>
          <w:b/>
          <w:bCs/>
        </w:rPr>
        <w:t>.</w:t>
      </w:r>
    </w:p>
    <w:p w14:paraId="62A8B591" w14:textId="77777777" w:rsidR="00A9643A" w:rsidRPr="00A9643A" w:rsidRDefault="00C97159" w:rsidP="008D131F">
      <w:pPr>
        <w:jc w:val="both"/>
        <w:rPr>
          <w:b/>
          <w:sz w:val="28"/>
          <w:szCs w:val="28"/>
        </w:rPr>
      </w:pPr>
      <w:r w:rsidRPr="00C97159">
        <w:rPr>
          <w:rFonts w:eastAsia="Times New Roman" w:cs="Calibri"/>
          <w:bCs/>
          <w:lang w:eastAsia="pl-PL"/>
        </w:rPr>
        <w:t>W okresie występowania stanu epidemii na terytorium Rzeczypospolitej Polskiej wywołanej zakażeniami wirusem SARS-CoV-2, obowiązują ograniczenia, nakazy i zak</w:t>
      </w:r>
      <w:r w:rsidR="00FF2B4F">
        <w:rPr>
          <w:rFonts w:eastAsia="Times New Roman" w:cs="Calibri"/>
          <w:bCs/>
          <w:lang w:eastAsia="pl-PL"/>
        </w:rPr>
        <w:t xml:space="preserve">azy w trakcie uczestnictwa  w wydarzeniach  w  Centrum Sztuki Mościce,  </w:t>
      </w:r>
      <w:r w:rsidRPr="00C97159">
        <w:rPr>
          <w:rFonts w:eastAsia="Times New Roman" w:cs="Calibri"/>
          <w:bCs/>
          <w:lang w:eastAsia="pl-PL"/>
        </w:rPr>
        <w:t>określone wytycznymi Ministerstwa Kultury i Dziedzictwa Narodowego, wytycznymi Głównego Inspektora Sanitarnego i Ministra Zdrowia,  oraz niniejszym Regulaminem.</w:t>
      </w:r>
    </w:p>
    <w:p w14:paraId="7D4A67B8" w14:textId="77777777" w:rsidR="00FF2B4F" w:rsidRPr="00FF2B4F" w:rsidRDefault="00C97159" w:rsidP="008D131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 w:rsidRPr="00FF2B4F">
        <w:rPr>
          <w:rFonts w:cs="Calibri"/>
        </w:rPr>
        <w:t xml:space="preserve">Osoby chore na COVID-19 i inne choroby zakaźne oraz przebywające na kwarantannie z podejrzeniem tych chorób nie mogą korzystać w trakcie choroby lub kwarantanny z usług </w:t>
      </w:r>
      <w:r w:rsidR="00FF2B4F">
        <w:rPr>
          <w:rFonts w:cs="Calibri"/>
        </w:rPr>
        <w:t>Centrum Sztuki Mościce.</w:t>
      </w:r>
    </w:p>
    <w:p w14:paraId="2A79FB33" w14:textId="77777777" w:rsidR="00A9643A" w:rsidRPr="00FF2B4F" w:rsidRDefault="00C97159" w:rsidP="008D131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 w:rsidRPr="00FF2B4F">
        <w:rPr>
          <w:rFonts w:cs="Calibri"/>
        </w:rPr>
        <w:t xml:space="preserve">Na </w:t>
      </w:r>
      <w:r w:rsidR="00FF2B4F">
        <w:rPr>
          <w:rFonts w:cs="Calibri"/>
        </w:rPr>
        <w:t xml:space="preserve">terenie Centrum Sztuki Mościce </w:t>
      </w:r>
      <w:r w:rsidRPr="00FF2B4F">
        <w:rPr>
          <w:rFonts w:cs="Calibri"/>
        </w:rPr>
        <w:t xml:space="preserve"> należy stosować się do uwag i zaleceń wydawanych p</w:t>
      </w:r>
      <w:r w:rsidR="00FF2B4F">
        <w:rPr>
          <w:rFonts w:cs="Calibri"/>
        </w:rPr>
        <w:t>rzez pracowników</w:t>
      </w:r>
      <w:r w:rsidRPr="00FF2B4F">
        <w:rPr>
          <w:rFonts w:cs="Calibri"/>
        </w:rPr>
        <w:t>.</w:t>
      </w:r>
    </w:p>
    <w:p w14:paraId="24A6A906" w14:textId="77777777" w:rsidR="00A9643A" w:rsidRDefault="00FF2B4F" w:rsidP="008D131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cs="Calibri"/>
        </w:rPr>
        <w:t>Uczestnicy</w:t>
      </w:r>
      <w:r w:rsidR="00C97159" w:rsidRPr="00A9643A">
        <w:rPr>
          <w:rFonts w:cs="Calibri"/>
        </w:rPr>
        <w:t xml:space="preserve"> zobowiązani są do:</w:t>
      </w:r>
    </w:p>
    <w:p w14:paraId="28AF0853" w14:textId="77777777" w:rsidR="00975FE6" w:rsidRDefault="00C97159" w:rsidP="00975FE6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 w:rsidRPr="00975FE6">
        <w:rPr>
          <w:rFonts w:cs="Calibri"/>
        </w:rPr>
        <w:t xml:space="preserve">zachowania ostrożności poprzez zakrywanie ust i nosa przy pomocy </w:t>
      </w:r>
      <w:r w:rsidR="00975FE6">
        <w:rPr>
          <w:rFonts w:eastAsia="Times New Roman" w:cs="Calibri"/>
          <w:b/>
          <w:bCs/>
          <w:lang w:eastAsia="pl-PL"/>
        </w:rPr>
        <w:t>maseczki</w:t>
      </w:r>
      <w:r w:rsidR="00FF2B4F">
        <w:rPr>
          <w:rFonts w:eastAsia="Times New Roman" w:cs="Calibri"/>
          <w:b/>
          <w:bCs/>
          <w:lang w:eastAsia="pl-PL"/>
        </w:rPr>
        <w:t>,</w:t>
      </w:r>
    </w:p>
    <w:p w14:paraId="5DDF1405" w14:textId="572C3F12" w:rsidR="00A9643A" w:rsidRPr="00975FE6" w:rsidRDefault="00F657DF" w:rsidP="00975FE6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 w:rsidRPr="00975FE6">
        <w:rPr>
          <w:rFonts w:cs="Calibri"/>
        </w:rPr>
        <w:t xml:space="preserve">utrzymywania co najmniej </w:t>
      </w:r>
      <w:r w:rsidR="00F663CD">
        <w:rPr>
          <w:rFonts w:cs="Calibri"/>
        </w:rPr>
        <w:t>1,5</w:t>
      </w:r>
      <w:r w:rsidRPr="00975FE6">
        <w:rPr>
          <w:rFonts w:cs="Calibri"/>
        </w:rPr>
        <w:t xml:space="preserve"> -</w:t>
      </w:r>
      <w:r w:rsidR="00C97159" w:rsidRPr="00975FE6">
        <w:rPr>
          <w:rFonts w:cs="Calibri"/>
        </w:rPr>
        <w:t>metrowego dystansu od innych osób. Jedynie osoby z jednego gospodarstwa domowego nie są zobowiązane do przestrzeg</w:t>
      </w:r>
      <w:r w:rsidR="00A9643A" w:rsidRPr="00975FE6">
        <w:rPr>
          <w:rFonts w:cs="Calibri"/>
        </w:rPr>
        <w:t>ania tej odległości między sobą,</w:t>
      </w:r>
    </w:p>
    <w:p w14:paraId="520FE2AD" w14:textId="77777777" w:rsidR="00A9643A" w:rsidRDefault="00C97159" w:rsidP="005E4A88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 w:rsidRPr="00A9643A">
        <w:rPr>
          <w:rFonts w:cs="Calibri"/>
        </w:rPr>
        <w:t xml:space="preserve">dezynfekcji rąk w strefie wejścia z użyciem środków dezynfekcji zapewnionych przez </w:t>
      </w:r>
      <w:r w:rsidR="00FF2B4F">
        <w:rPr>
          <w:rFonts w:cs="Calibri"/>
        </w:rPr>
        <w:t>Centrum Sztuki Mościce,</w:t>
      </w:r>
    </w:p>
    <w:p w14:paraId="4677DF0A" w14:textId="77777777" w:rsidR="00A9643A" w:rsidRDefault="00CB27C8" w:rsidP="00A9643A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cs="Calibri"/>
        </w:rPr>
        <w:t xml:space="preserve">zachęcamy do  </w:t>
      </w:r>
      <w:r w:rsidR="005E4A88" w:rsidRPr="00A9643A">
        <w:rPr>
          <w:rFonts w:cs="Calibri"/>
        </w:rPr>
        <w:t xml:space="preserve">podawania swoich danych kontaktowych (imię i nazwisko, nr telefonu, data i godzina seansu) </w:t>
      </w:r>
      <w:r w:rsidR="005E4A88" w:rsidRPr="00A9643A">
        <w:rPr>
          <w:rFonts w:eastAsia="Times New Roman" w:cs="Calibri"/>
          <w:color w:val="000000"/>
          <w:lang w:eastAsia="pl-PL"/>
        </w:rPr>
        <w:t>na wypadek stwierdzenia u któregoś z widzów zakażenia SARS-CoV-2. Dane zbierane są w celu poinformowania o ewentualnym kontakcie z osobą zakażoną. Dane widzów przetwarzane są zgod</w:t>
      </w:r>
      <w:r w:rsidR="00A4470F" w:rsidRPr="00A9643A">
        <w:rPr>
          <w:rFonts w:eastAsia="Times New Roman" w:cs="Calibri"/>
          <w:color w:val="000000"/>
          <w:lang w:eastAsia="pl-PL"/>
        </w:rPr>
        <w:t>nie z procedurami RODO Centrum S</w:t>
      </w:r>
      <w:r w:rsidR="005E4A88" w:rsidRPr="00A9643A">
        <w:rPr>
          <w:rFonts w:eastAsia="Times New Roman" w:cs="Calibri"/>
          <w:color w:val="000000"/>
          <w:lang w:eastAsia="pl-PL"/>
        </w:rPr>
        <w:t>ztuki Mościce.</w:t>
      </w:r>
    </w:p>
    <w:p w14:paraId="7FB45473" w14:textId="77777777" w:rsidR="00A9643A" w:rsidRDefault="001E1691" w:rsidP="00C9715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 w:rsidRPr="00446B62">
        <w:t>W</w:t>
      </w:r>
      <w:r w:rsidR="00FF2B4F">
        <w:t xml:space="preserve"> przypadku wystąpienia u uczestnika</w:t>
      </w:r>
      <w:r w:rsidRPr="00446B62">
        <w:t xml:space="preserve"> niepokojących objawów sugerujących zakażenie koronawirusem, </w:t>
      </w:r>
      <w:r w:rsidR="00FF2B4F">
        <w:t xml:space="preserve">pracownicy Centrum Sztuki Mościce </w:t>
      </w:r>
      <w:r w:rsidR="00BB6647" w:rsidRPr="00446B62">
        <w:t xml:space="preserve">niezwłocznie odseparują go </w:t>
      </w:r>
      <w:r w:rsidRPr="00446B62">
        <w:t>od innych osób w miejscu do tego przeznaczonym</w:t>
      </w:r>
      <w:r w:rsidR="00BB6647" w:rsidRPr="00446B62">
        <w:t>, lub poproszą</w:t>
      </w:r>
      <w:r w:rsidRPr="00446B62">
        <w:t xml:space="preserve">, aby transportem indywidualnym udał się do domu lub na oddział zakaźny. </w:t>
      </w:r>
    </w:p>
    <w:p w14:paraId="4418CD78" w14:textId="171C66BC" w:rsidR="00542C69" w:rsidRPr="00F93F4D" w:rsidRDefault="004B028B" w:rsidP="00F663C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>
        <w:t>W wynik</w:t>
      </w:r>
      <w:r w:rsidR="00CE00EC">
        <w:t>u</w:t>
      </w:r>
      <w:r>
        <w:t xml:space="preserve"> </w:t>
      </w:r>
      <w:r w:rsidR="006F493C">
        <w:t xml:space="preserve">Rozporządzenia Rady Ministrów  z dnia 14.12.2021 r. (Dz.U.  z dnia 14.12.2021 </w:t>
      </w:r>
      <w:proofErr w:type="spellStart"/>
      <w:r w:rsidR="006F493C">
        <w:t>poz</w:t>
      </w:r>
      <w:proofErr w:type="spellEnd"/>
      <w:r w:rsidR="006F493C">
        <w:t xml:space="preserve"> 2311) </w:t>
      </w:r>
      <w:r>
        <w:t xml:space="preserve"> o zmianach obowiązujących zasad uczestnictwa widzów w wydarzeniach organizowanych przez </w:t>
      </w:r>
      <w:r w:rsidR="006F493C">
        <w:t>instytucje kulturalne</w:t>
      </w:r>
      <w:r w:rsidR="00CE00EC">
        <w:t>,</w:t>
      </w:r>
      <w:r w:rsidR="00FF2B4F">
        <w:t xml:space="preserve"> </w:t>
      </w:r>
      <w:r>
        <w:rPr>
          <w:rFonts w:eastAsia="Times New Roman" w:cs="Calibri"/>
          <w:color w:val="000000"/>
          <w:lang w:eastAsia="pl-PL"/>
        </w:rPr>
        <w:t>liczba miejsc na widowni zostaje zmniejszona do 3</w:t>
      </w:r>
      <w:r w:rsidR="00E200FA">
        <w:rPr>
          <w:rFonts w:eastAsia="Times New Roman" w:cs="Calibri"/>
          <w:color w:val="000000"/>
          <w:lang w:eastAsia="pl-PL"/>
        </w:rPr>
        <w:t>0</w:t>
      </w:r>
      <w:r w:rsidR="00613E89">
        <w:rPr>
          <w:rFonts w:eastAsia="Times New Roman" w:cs="Calibri"/>
          <w:color w:val="000000"/>
          <w:lang w:eastAsia="pl-PL"/>
        </w:rPr>
        <w:t xml:space="preserve"> % liczby miejsc na salach</w:t>
      </w:r>
      <w:r w:rsidR="00542C69">
        <w:rPr>
          <w:rFonts w:eastAsia="Times New Roman" w:cs="Calibri"/>
          <w:color w:val="000000"/>
          <w:lang w:eastAsia="pl-PL"/>
        </w:rPr>
        <w:t xml:space="preserve"> </w:t>
      </w:r>
      <w:r w:rsidR="00542C69">
        <w:t>bez udostępniania miejsc siedzących obok siebie.</w:t>
      </w:r>
      <w:r w:rsidR="00CE00EC">
        <w:t xml:space="preserve"> </w:t>
      </w:r>
      <w:r>
        <w:rPr>
          <w:rFonts w:eastAsia="Times New Roman" w:cs="Calibri"/>
          <w:color w:val="000000"/>
          <w:lang w:eastAsia="pl-PL"/>
        </w:rPr>
        <w:t>Limit nie dotyczy osób w pełni zaszczepionych przeciw COVID – 19, które dobrowolnie okażą</w:t>
      </w:r>
      <w:r w:rsidR="00CE00EC">
        <w:rPr>
          <w:rFonts w:eastAsia="Times New Roman" w:cs="Calibri"/>
          <w:color w:val="000000"/>
          <w:lang w:eastAsia="pl-PL"/>
        </w:rPr>
        <w:t xml:space="preserve"> unijny</w:t>
      </w:r>
      <w:r>
        <w:rPr>
          <w:rFonts w:eastAsia="Times New Roman" w:cs="Calibri"/>
          <w:color w:val="000000"/>
          <w:lang w:eastAsia="pl-PL"/>
        </w:rPr>
        <w:t xml:space="preserve"> certyfikat szczepienia</w:t>
      </w:r>
      <w:r w:rsidR="00CE00EC">
        <w:rPr>
          <w:rFonts w:eastAsia="Times New Roman" w:cs="Calibri"/>
          <w:color w:val="000000"/>
          <w:lang w:eastAsia="pl-PL"/>
        </w:rPr>
        <w:t xml:space="preserve">, dokument potwierdzający </w:t>
      </w:r>
      <w:r w:rsidR="00CE00EC">
        <w:t>negatywny wynik testu lub zaświadczenie o powrocie do zdrowia w związku z COVID-19</w:t>
      </w:r>
      <w:r>
        <w:rPr>
          <w:rFonts w:eastAsia="Times New Roman" w:cs="Calibri"/>
          <w:color w:val="000000"/>
          <w:lang w:eastAsia="pl-PL"/>
        </w:rPr>
        <w:t xml:space="preserve">. Okazanie powyższego dokumentu jest dobrowolne, ale niezbędne do wzięcia udziału w wydarzeniach. </w:t>
      </w:r>
      <w:r w:rsidR="00F663CD">
        <w:rPr>
          <w:rFonts w:eastAsia="Times New Roman" w:cs="Calibri"/>
          <w:color w:val="000000"/>
          <w:lang w:eastAsia="pl-PL"/>
        </w:rPr>
        <w:t xml:space="preserve">Centrum Sztuki Mościce nie gromadzi danych z certyfikatów. </w:t>
      </w:r>
      <w:r w:rsidR="00C97159" w:rsidRPr="00F663CD">
        <w:rPr>
          <w:rFonts w:eastAsia="Times New Roman" w:cs="Calibri"/>
          <w:color w:val="000000"/>
          <w:lang w:eastAsia="pl-PL"/>
        </w:rPr>
        <w:t>W Sali Widowiskowej będzie możliwość uczestn</w:t>
      </w:r>
      <w:r w:rsidR="00CB27C8" w:rsidRPr="00F663CD">
        <w:rPr>
          <w:rFonts w:eastAsia="Times New Roman" w:cs="Calibri"/>
          <w:color w:val="000000"/>
          <w:lang w:eastAsia="pl-PL"/>
        </w:rPr>
        <w:t xml:space="preserve">iczenia w </w:t>
      </w:r>
      <w:r w:rsidR="00C0642D" w:rsidRPr="00F663CD">
        <w:rPr>
          <w:rFonts w:eastAsia="Times New Roman" w:cs="Calibri"/>
          <w:color w:val="000000"/>
          <w:lang w:eastAsia="pl-PL"/>
        </w:rPr>
        <w:t xml:space="preserve">wydarzeniu </w:t>
      </w:r>
      <w:r w:rsidRPr="00F663CD">
        <w:rPr>
          <w:rFonts w:eastAsia="Times New Roman" w:cs="Calibri"/>
          <w:color w:val="000000"/>
          <w:lang w:eastAsia="pl-PL"/>
        </w:rPr>
        <w:t>190</w:t>
      </w:r>
      <w:r w:rsidR="00CB27C8" w:rsidRPr="00F663CD">
        <w:rPr>
          <w:rFonts w:eastAsia="Times New Roman" w:cs="Calibri"/>
          <w:color w:val="000000"/>
          <w:lang w:eastAsia="pl-PL"/>
        </w:rPr>
        <w:t xml:space="preserve"> osób, w Sali K</w:t>
      </w:r>
      <w:r w:rsidRPr="00F663CD">
        <w:rPr>
          <w:rFonts w:eastAsia="Times New Roman" w:cs="Calibri"/>
          <w:color w:val="000000"/>
          <w:lang w:eastAsia="pl-PL"/>
        </w:rPr>
        <w:t xml:space="preserve">ameralnej: </w:t>
      </w:r>
      <w:r w:rsidR="00E200FA" w:rsidRPr="00F663CD">
        <w:rPr>
          <w:rFonts w:eastAsia="Times New Roman" w:cs="Calibri"/>
          <w:color w:val="000000"/>
          <w:lang w:eastAsia="pl-PL"/>
        </w:rPr>
        <w:t>3</w:t>
      </w:r>
      <w:r w:rsidRPr="00F663CD">
        <w:rPr>
          <w:rFonts w:eastAsia="Times New Roman" w:cs="Calibri"/>
          <w:color w:val="000000"/>
          <w:lang w:eastAsia="pl-PL"/>
        </w:rPr>
        <w:t>5 osób, Antresola 46</w:t>
      </w:r>
      <w:r w:rsidR="00C0642D" w:rsidRPr="00F663CD">
        <w:rPr>
          <w:rFonts w:eastAsia="Times New Roman" w:cs="Calibri"/>
          <w:color w:val="000000"/>
          <w:lang w:eastAsia="pl-PL"/>
        </w:rPr>
        <w:t xml:space="preserve"> osób.</w:t>
      </w:r>
      <w:r w:rsidR="00615F5F" w:rsidRPr="00F663CD">
        <w:rPr>
          <w:rFonts w:eastAsia="Times New Roman" w:cs="Calibri"/>
          <w:color w:val="000000"/>
          <w:lang w:eastAsia="pl-PL"/>
        </w:rPr>
        <w:t xml:space="preserve"> </w:t>
      </w:r>
    </w:p>
    <w:p w14:paraId="068F3AA8" w14:textId="77777777" w:rsidR="00A9643A" w:rsidRPr="004B028B" w:rsidRDefault="00542C69" w:rsidP="004B028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>
        <w:t xml:space="preserve">W trakcie seansów i wydarzeń kulturalnych </w:t>
      </w:r>
      <w:r>
        <w:rPr>
          <w:rStyle w:val="Pogrubienie"/>
        </w:rPr>
        <w:t>obowiązuje całkowity zakaz spożywania napojów i posiłków.</w:t>
      </w:r>
    </w:p>
    <w:p w14:paraId="3FC9EC23" w14:textId="77777777" w:rsidR="00A9643A" w:rsidRPr="00F93F4D" w:rsidRDefault="00C97159" w:rsidP="00A9643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 w:rsidRPr="00A9643A">
        <w:rPr>
          <w:rFonts w:cs="Arial"/>
        </w:rPr>
        <w:t xml:space="preserve">Centrum Sztuki Mościce – kasa oraz cały budynek będzie otwarty dla widzów na </w:t>
      </w:r>
      <w:r w:rsidR="00FF2B4F">
        <w:rPr>
          <w:rFonts w:cs="Arial"/>
        </w:rPr>
        <w:t>godzinę przed planowanym wydarzeniem</w:t>
      </w:r>
      <w:r w:rsidRPr="00A9643A">
        <w:rPr>
          <w:rFonts w:cs="Arial"/>
        </w:rPr>
        <w:t>.</w:t>
      </w:r>
    </w:p>
    <w:p w14:paraId="4074E1E4" w14:textId="23D63906" w:rsidR="00CE00EC" w:rsidRPr="00A9643A" w:rsidRDefault="00CE00EC" w:rsidP="00A9643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>
        <w:t>W Centrum Sztuki M</w:t>
      </w:r>
      <w:r w:rsidR="00F34A5B">
        <w:t>o</w:t>
      </w:r>
      <w:r>
        <w:t>ścice obowiązuje limit </w:t>
      </w:r>
      <w:r>
        <w:rPr>
          <w:rStyle w:val="Pogrubienie"/>
        </w:rPr>
        <w:t>jedna osoba na 15 m²</w:t>
      </w:r>
      <w:r>
        <w:t> w przestrzeniach zamkniętych bez wyznacz</w:t>
      </w:r>
      <w:r w:rsidR="006F493C">
        <w:t>onych miejsc dla publiczności.</w:t>
      </w:r>
    </w:p>
    <w:p w14:paraId="5F0AC63C" w14:textId="77777777" w:rsidR="00A9643A" w:rsidRDefault="00C97159" w:rsidP="005E4A8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 w:rsidRPr="00A9643A">
        <w:rPr>
          <w:rFonts w:cs="Arial"/>
        </w:rPr>
        <w:t>Między seansami kinowymi</w:t>
      </w:r>
      <w:r w:rsidR="00FF2B4F">
        <w:rPr>
          <w:rFonts w:cs="Arial"/>
        </w:rPr>
        <w:t xml:space="preserve"> oraz wydarzeniami</w:t>
      </w:r>
      <w:r w:rsidRPr="00A9643A">
        <w:rPr>
          <w:rFonts w:cs="Arial"/>
        </w:rPr>
        <w:t xml:space="preserve"> będą przerwy, w trakcie których osoby odpowiedzialne będą dokonywały wietrzenia sali oraz dezynfekcji. </w:t>
      </w:r>
    </w:p>
    <w:p w14:paraId="3B63E6E8" w14:textId="77777777" w:rsidR="00A9643A" w:rsidRPr="00A9643A" w:rsidRDefault="00FF2B4F" w:rsidP="00A9643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>
        <w:t>Centrum Sztuki Mościce</w:t>
      </w:r>
      <w:r w:rsidR="005E4A88" w:rsidRPr="00A9643A">
        <w:rPr>
          <w:rFonts w:eastAsia="Times New Roman" w:cs="Calibri"/>
          <w:color w:val="000000"/>
          <w:lang w:eastAsia="pl-PL"/>
        </w:rPr>
        <w:t xml:space="preserve"> zaleca  kupno biletów online oraz </w:t>
      </w:r>
      <w:r w:rsidR="008D131F">
        <w:rPr>
          <w:rFonts w:eastAsia="Times New Roman" w:cs="Calibri"/>
          <w:color w:val="000000"/>
          <w:lang w:eastAsia="pl-PL"/>
        </w:rPr>
        <w:t xml:space="preserve">płatność kartą </w:t>
      </w:r>
      <w:r w:rsidR="008D131F" w:rsidRPr="00A9643A">
        <w:rPr>
          <w:rFonts w:eastAsia="Times New Roman" w:cs="Calibri"/>
          <w:color w:val="000000"/>
          <w:lang w:eastAsia="pl-PL"/>
        </w:rPr>
        <w:t>w kasie</w:t>
      </w:r>
      <w:r w:rsidR="008D131F">
        <w:rPr>
          <w:rFonts w:eastAsia="Times New Roman" w:cs="Calibri"/>
          <w:color w:val="000000"/>
          <w:lang w:eastAsia="pl-PL"/>
        </w:rPr>
        <w:t>.</w:t>
      </w:r>
    </w:p>
    <w:p w14:paraId="029E1678" w14:textId="6C565925" w:rsidR="00C97159" w:rsidRPr="00A9643A" w:rsidRDefault="00C97159" w:rsidP="00C9715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 w:rsidRPr="00A9643A">
        <w:rPr>
          <w:rFonts w:eastAsia="Times New Roman" w:cs="Calibri"/>
          <w:color w:val="000000"/>
          <w:lang w:eastAsia="pl-PL"/>
        </w:rPr>
        <w:t xml:space="preserve">Uczestnictwo w </w:t>
      </w:r>
      <w:r w:rsidR="00C0642D">
        <w:rPr>
          <w:rFonts w:eastAsia="Times New Roman" w:cs="Calibri"/>
          <w:color w:val="000000"/>
          <w:lang w:eastAsia="pl-PL"/>
        </w:rPr>
        <w:t xml:space="preserve">wydarzeniu w Centrum Sztuki Mościce </w:t>
      </w:r>
      <w:r w:rsidRPr="00A9643A">
        <w:rPr>
          <w:rFonts w:eastAsia="Times New Roman" w:cs="Calibri"/>
          <w:color w:val="000000"/>
          <w:lang w:eastAsia="pl-PL"/>
        </w:rPr>
        <w:t xml:space="preserve">jest równoznaczne z akceptacją </w:t>
      </w:r>
      <w:r w:rsidR="00A9643A">
        <w:rPr>
          <w:rFonts w:eastAsia="Times New Roman" w:cs="Calibri"/>
          <w:color w:val="000000"/>
          <w:lang w:eastAsia="pl-PL"/>
        </w:rPr>
        <w:t>ww</w:t>
      </w:r>
      <w:r w:rsidR="00F34A5B">
        <w:rPr>
          <w:rFonts w:eastAsia="Times New Roman" w:cs="Calibri"/>
          <w:color w:val="000000"/>
          <w:lang w:eastAsia="pl-PL"/>
        </w:rPr>
        <w:t>.</w:t>
      </w:r>
      <w:r w:rsidR="00A9643A">
        <w:rPr>
          <w:rFonts w:eastAsia="Times New Roman" w:cs="Calibri"/>
          <w:color w:val="000000"/>
          <w:lang w:eastAsia="pl-PL"/>
        </w:rPr>
        <w:t xml:space="preserve"> </w:t>
      </w:r>
      <w:r w:rsidR="006F493C">
        <w:rPr>
          <w:rFonts w:eastAsia="Times New Roman" w:cs="Calibri"/>
          <w:color w:val="000000"/>
          <w:lang w:eastAsia="pl-PL"/>
        </w:rPr>
        <w:t>R</w:t>
      </w:r>
      <w:r w:rsidR="00A9643A">
        <w:rPr>
          <w:rFonts w:eastAsia="Times New Roman" w:cs="Calibri"/>
          <w:color w:val="000000"/>
          <w:lang w:eastAsia="pl-PL"/>
        </w:rPr>
        <w:t>egulaminu.</w:t>
      </w:r>
    </w:p>
    <w:p w14:paraId="05D0B850" w14:textId="77777777" w:rsidR="00B64102" w:rsidRPr="00D20154" w:rsidRDefault="00B64102" w:rsidP="00CD229F">
      <w:pPr>
        <w:spacing w:after="0"/>
        <w:rPr>
          <w:color w:val="0070C0"/>
          <w:sz w:val="24"/>
          <w:szCs w:val="24"/>
        </w:rPr>
      </w:pPr>
    </w:p>
    <w:sectPr w:rsidR="00B64102" w:rsidRPr="00D20154" w:rsidSect="00ED6D53">
      <w:footerReference w:type="default" r:id="rId8"/>
      <w:pgSz w:w="11906" w:h="16838" w:code="9"/>
      <w:pgMar w:top="113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DB67" w14:textId="77777777" w:rsidR="00BA7A0B" w:rsidRDefault="00BA7A0B" w:rsidP="00926B52">
      <w:pPr>
        <w:spacing w:after="0" w:line="240" w:lineRule="auto"/>
      </w:pPr>
      <w:r>
        <w:separator/>
      </w:r>
    </w:p>
  </w:endnote>
  <w:endnote w:type="continuationSeparator" w:id="0">
    <w:p w14:paraId="4F7B8929" w14:textId="77777777" w:rsidR="00BA7A0B" w:rsidRDefault="00BA7A0B" w:rsidP="0092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75EF" w14:textId="77777777" w:rsidR="00926B52" w:rsidRDefault="00926B52" w:rsidP="00926B5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903C" w14:textId="77777777" w:rsidR="00BA7A0B" w:rsidRDefault="00BA7A0B" w:rsidP="00926B52">
      <w:pPr>
        <w:spacing w:after="0" w:line="240" w:lineRule="auto"/>
      </w:pPr>
      <w:r>
        <w:separator/>
      </w:r>
    </w:p>
  </w:footnote>
  <w:footnote w:type="continuationSeparator" w:id="0">
    <w:p w14:paraId="4C8768DA" w14:textId="77777777" w:rsidR="00BA7A0B" w:rsidRDefault="00BA7A0B" w:rsidP="0092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33B65"/>
    <w:multiLevelType w:val="multilevel"/>
    <w:tmpl w:val="AC44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B236F"/>
    <w:multiLevelType w:val="multilevel"/>
    <w:tmpl w:val="FAE4AA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81B1C"/>
    <w:multiLevelType w:val="multilevel"/>
    <w:tmpl w:val="5490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23306"/>
    <w:multiLevelType w:val="multilevel"/>
    <w:tmpl w:val="535E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656C7"/>
    <w:multiLevelType w:val="hybridMultilevel"/>
    <w:tmpl w:val="AAAAED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34910"/>
    <w:multiLevelType w:val="multilevel"/>
    <w:tmpl w:val="3D58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86448"/>
    <w:multiLevelType w:val="hybridMultilevel"/>
    <w:tmpl w:val="08142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B72CC"/>
    <w:multiLevelType w:val="multilevel"/>
    <w:tmpl w:val="B956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DE621B"/>
    <w:multiLevelType w:val="multilevel"/>
    <w:tmpl w:val="D3E8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07636"/>
    <w:multiLevelType w:val="multilevel"/>
    <w:tmpl w:val="8840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A20D4"/>
    <w:multiLevelType w:val="multilevel"/>
    <w:tmpl w:val="1B12E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F29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3E5F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83630"/>
    <w:multiLevelType w:val="multilevel"/>
    <w:tmpl w:val="0DB8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F8087D"/>
    <w:multiLevelType w:val="multilevel"/>
    <w:tmpl w:val="B760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731CD9"/>
    <w:multiLevelType w:val="multilevel"/>
    <w:tmpl w:val="E3E6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9248E4"/>
    <w:multiLevelType w:val="multilevel"/>
    <w:tmpl w:val="4AC8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433CD"/>
    <w:multiLevelType w:val="multilevel"/>
    <w:tmpl w:val="173CB3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0E5468"/>
    <w:multiLevelType w:val="hybridMultilevel"/>
    <w:tmpl w:val="6756E608"/>
    <w:lvl w:ilvl="0" w:tplc="005E915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73F42BDA"/>
    <w:multiLevelType w:val="hybridMultilevel"/>
    <w:tmpl w:val="CE6694A6"/>
    <w:lvl w:ilvl="0" w:tplc="25349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73A38"/>
    <w:multiLevelType w:val="multilevel"/>
    <w:tmpl w:val="AD9A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DA6033"/>
    <w:multiLevelType w:val="multilevel"/>
    <w:tmpl w:val="B2C24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5"/>
  </w:num>
  <w:num w:numId="11">
    <w:abstractNumId w:val="11"/>
  </w:num>
  <w:num w:numId="12">
    <w:abstractNumId w:val="3"/>
  </w:num>
  <w:num w:numId="13">
    <w:abstractNumId w:val="16"/>
  </w:num>
  <w:num w:numId="14">
    <w:abstractNumId w:val="22"/>
  </w:num>
  <w:num w:numId="15">
    <w:abstractNumId w:val="6"/>
  </w:num>
  <w:num w:numId="16">
    <w:abstractNumId w:val="17"/>
  </w:num>
  <w:num w:numId="17">
    <w:abstractNumId w:val="20"/>
  </w:num>
  <w:num w:numId="18">
    <w:abstractNumId w:val="14"/>
  </w:num>
  <w:num w:numId="19">
    <w:abstractNumId w:val="21"/>
  </w:num>
  <w:num w:numId="20">
    <w:abstractNumId w:val="18"/>
  </w:num>
  <w:num w:numId="21">
    <w:abstractNumId w:val="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1EE"/>
    <w:rsid w:val="0001629D"/>
    <w:rsid w:val="000431EE"/>
    <w:rsid w:val="0008184B"/>
    <w:rsid w:val="00094CDE"/>
    <w:rsid w:val="00095C81"/>
    <w:rsid w:val="000A04A5"/>
    <w:rsid w:val="000C02D5"/>
    <w:rsid w:val="000C067B"/>
    <w:rsid w:val="000C4E3C"/>
    <w:rsid w:val="000C5B47"/>
    <w:rsid w:val="000C6648"/>
    <w:rsid w:val="000D5679"/>
    <w:rsid w:val="000E43C8"/>
    <w:rsid w:val="000F2902"/>
    <w:rsid w:val="000F4F1C"/>
    <w:rsid w:val="000F603D"/>
    <w:rsid w:val="000F7056"/>
    <w:rsid w:val="001152C8"/>
    <w:rsid w:val="00176F6D"/>
    <w:rsid w:val="001A5F7F"/>
    <w:rsid w:val="001B025C"/>
    <w:rsid w:val="001D6CBC"/>
    <w:rsid w:val="001E1691"/>
    <w:rsid w:val="001F424D"/>
    <w:rsid w:val="00245151"/>
    <w:rsid w:val="0026619A"/>
    <w:rsid w:val="002715EB"/>
    <w:rsid w:val="00272782"/>
    <w:rsid w:val="00297296"/>
    <w:rsid w:val="002E08EA"/>
    <w:rsid w:val="002E37F3"/>
    <w:rsid w:val="00342C60"/>
    <w:rsid w:val="00352152"/>
    <w:rsid w:val="00357C03"/>
    <w:rsid w:val="003F7FC1"/>
    <w:rsid w:val="00406938"/>
    <w:rsid w:val="004230B4"/>
    <w:rsid w:val="0043335B"/>
    <w:rsid w:val="00441F4A"/>
    <w:rsid w:val="00446B62"/>
    <w:rsid w:val="0045233C"/>
    <w:rsid w:val="004720FF"/>
    <w:rsid w:val="004B028B"/>
    <w:rsid w:val="004C1F21"/>
    <w:rsid w:val="004D42E9"/>
    <w:rsid w:val="004F658E"/>
    <w:rsid w:val="0051419E"/>
    <w:rsid w:val="00542C69"/>
    <w:rsid w:val="00543296"/>
    <w:rsid w:val="00551998"/>
    <w:rsid w:val="00556BE0"/>
    <w:rsid w:val="005632EB"/>
    <w:rsid w:val="005777B8"/>
    <w:rsid w:val="005B0979"/>
    <w:rsid w:val="005E4A88"/>
    <w:rsid w:val="005F5B94"/>
    <w:rsid w:val="00613E89"/>
    <w:rsid w:val="00615F5F"/>
    <w:rsid w:val="0062526C"/>
    <w:rsid w:val="006461F4"/>
    <w:rsid w:val="006553BC"/>
    <w:rsid w:val="00687190"/>
    <w:rsid w:val="006E61CB"/>
    <w:rsid w:val="006F493C"/>
    <w:rsid w:val="00702685"/>
    <w:rsid w:val="0070403E"/>
    <w:rsid w:val="0070793B"/>
    <w:rsid w:val="00735778"/>
    <w:rsid w:val="00751666"/>
    <w:rsid w:val="0076202C"/>
    <w:rsid w:val="00794D82"/>
    <w:rsid w:val="007E2229"/>
    <w:rsid w:val="008049B3"/>
    <w:rsid w:val="008414DD"/>
    <w:rsid w:val="0086389A"/>
    <w:rsid w:val="00886FCB"/>
    <w:rsid w:val="008922E6"/>
    <w:rsid w:val="008C38F2"/>
    <w:rsid w:val="008D131F"/>
    <w:rsid w:val="008D21C2"/>
    <w:rsid w:val="008E19D1"/>
    <w:rsid w:val="00905D92"/>
    <w:rsid w:val="00911605"/>
    <w:rsid w:val="00917AB4"/>
    <w:rsid w:val="00926B52"/>
    <w:rsid w:val="00975FE6"/>
    <w:rsid w:val="009C2A79"/>
    <w:rsid w:val="009F62E3"/>
    <w:rsid w:val="00A235E5"/>
    <w:rsid w:val="00A32F51"/>
    <w:rsid w:val="00A35A4B"/>
    <w:rsid w:val="00A4470F"/>
    <w:rsid w:val="00A545A3"/>
    <w:rsid w:val="00A56678"/>
    <w:rsid w:val="00A9643A"/>
    <w:rsid w:val="00AC7E54"/>
    <w:rsid w:val="00B43AE4"/>
    <w:rsid w:val="00B6344D"/>
    <w:rsid w:val="00B64102"/>
    <w:rsid w:val="00BA0542"/>
    <w:rsid w:val="00BA7A0B"/>
    <w:rsid w:val="00BB0767"/>
    <w:rsid w:val="00BB4E63"/>
    <w:rsid w:val="00BB6647"/>
    <w:rsid w:val="00BC1E67"/>
    <w:rsid w:val="00BE632A"/>
    <w:rsid w:val="00BF3D93"/>
    <w:rsid w:val="00C019CB"/>
    <w:rsid w:val="00C0642D"/>
    <w:rsid w:val="00C069BF"/>
    <w:rsid w:val="00C168D3"/>
    <w:rsid w:val="00C22C90"/>
    <w:rsid w:val="00C2477B"/>
    <w:rsid w:val="00C3147E"/>
    <w:rsid w:val="00C856D1"/>
    <w:rsid w:val="00C9348C"/>
    <w:rsid w:val="00C97159"/>
    <w:rsid w:val="00CB27C8"/>
    <w:rsid w:val="00CB65D8"/>
    <w:rsid w:val="00CB67D2"/>
    <w:rsid w:val="00CD1590"/>
    <w:rsid w:val="00CD229F"/>
    <w:rsid w:val="00CE00EC"/>
    <w:rsid w:val="00D12AC7"/>
    <w:rsid w:val="00D15507"/>
    <w:rsid w:val="00D20154"/>
    <w:rsid w:val="00D21377"/>
    <w:rsid w:val="00D34379"/>
    <w:rsid w:val="00D41881"/>
    <w:rsid w:val="00DB5E76"/>
    <w:rsid w:val="00DE5CE5"/>
    <w:rsid w:val="00E200FA"/>
    <w:rsid w:val="00E96451"/>
    <w:rsid w:val="00ED6D53"/>
    <w:rsid w:val="00ED6E81"/>
    <w:rsid w:val="00F34A5B"/>
    <w:rsid w:val="00F374C6"/>
    <w:rsid w:val="00F623B5"/>
    <w:rsid w:val="00F657DF"/>
    <w:rsid w:val="00F663CD"/>
    <w:rsid w:val="00F81AF9"/>
    <w:rsid w:val="00F93F4D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DEF20"/>
  <w15:docId w15:val="{53724971-7EC2-40FF-88A8-CA138166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C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431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04A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2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6B5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6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6B52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00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EC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F93F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7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3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38CAE-14A5-483A-9023-552AE356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Gacek</dc:creator>
  <cp:lastModifiedBy>Agnieszka Szura</cp:lastModifiedBy>
  <cp:revision>4</cp:revision>
  <cp:lastPrinted>2021-12-15T10:29:00Z</cp:lastPrinted>
  <dcterms:created xsi:type="dcterms:W3CDTF">2021-12-15T10:38:00Z</dcterms:created>
  <dcterms:modified xsi:type="dcterms:W3CDTF">2021-12-15T12:00:00Z</dcterms:modified>
</cp:coreProperties>
</file>